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64.025356576862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XGY-长白山高铁皇冠假日2日游行程单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GN1714015435Lq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吉林省-长春市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独家赠送：
                <w:br/>
                1.1.赠送鹿儿岭防寒大衣
                <w:br/>
                2.2.赠送鹿儿岭旅拍底片一张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出发地→中华秋沙鸭-雪绒花音乐餐厅-牡丹园
                <w:br/>
              </w:t>
            </w:r>
          </w:p>
          <w:p>
            <w:pPr>
              <w:pStyle w:val="indent"/>
            </w:pPr>
            <w:r>
              <w:rPr>
                <w:rFonts w:ascii="微软雅黑" w:hAnsi="微软雅黑" w:eastAsia="微软雅黑" w:cs="微软雅黑"/>
                <w:color w:val="000000"/>
                <w:sz w:val="20"/>
                <w:szCs w:val="20"/>
              </w:rPr>
              <w:t xml:space="preserve">
                早根据出发时间自行前往高铁站，乘车前往长白山脚下第一镇二道白河镇，抵达后接站，随后前往参观【中华秋沙鸭公园】依二道白河而建，亭台楼榭，曲廊通幽，花花草草点缀廊上，颇有一番江南园林的静美。河面上嬉戏着成群的秋沙鸭，时而潜水捕鱼，时而争抢游人投喂的食物，时而悠游滑行，时而张翅低飞，让人不由得驻足，与它们同乐。据了解，中华秋沙鸭是第三纪冰川期后残存下来的物种，距今已有一千多万年，是中国特有的珍稀鸟类，属我国国家一级重点保护动物。中华秋沙鸭数量极其稀少，属于比扬子鳄还稀少的国际濒危动物。
                <w:br/>
                【雪绒花音乐生活馆】一条浪漫的林间路、一次惊喜的音乐派对......都在雪绒花音乐生活馆。雪绒花音乐生活馆是由长白山旅游股份有限公司倾情打造的全新宝地，集餐饮、休闲运动、旅拍、亲子娱乐等于一身的休闲综合体。超大的空间，一物一器，或精或简，轻奢与素，无不精心营置。 每一个场景，都是神仙机位。超大全景落地玻璃，望窗外惟余莽莽，享受五星级大厨烹饪的精品西餐，看尽人间烟火与浪漫雪季。轻煮岁月慢煮茶，风中茶香身边友，抬头赏景，起步闻香。三两好友围炉煮茶，一炉暖意，最抚人心。避开城市喧嚣，感受缕缕暖烟。躺坐在帐篷里面慢慢听音乐，享受时光的流逝，和孩子一起度过美好亲子时光。裹着一方薄毯，品一杯咖啡，这样的场景，与一场幕布电影最相配。
                <w:br/>
                后乘车前往长白山池北区【牡丹园】6月份雍容华贵的牡丹进入了观赏期，盛开的牡丹芬芳吐香，亭亭玉立，婀娜多姿，尚未完全绽开的花苞像刚刚破壳而出的雏鸟，迫不及待的想看看外面的世界。
                <w:br/>
                【温馨提示】：
                <w:br/>
                司机或工作人员会于客人抵达前，通过电话或者短信告知客人接站信息，请保持电话畅通。 
                <w:br/>
                入住酒店：抵达酒店后前台凭有效身份证件领取房卡，自行缴纳押金，退房时退还。
                <w:br/>
                交通：汽车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皇冠假日-独立卫浴双标间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二道-长白山风景区-送站
                <w:br/>
              </w:t>
            </w:r>
          </w:p>
          <w:p>
            <w:pPr>
              <w:pStyle w:val="indent"/>
            </w:pPr>
            <w:r>
              <w:rPr>
                <w:rFonts w:ascii="微软雅黑" w:hAnsi="微软雅黑" w:eastAsia="微软雅黑" w:cs="微软雅黑"/>
                <w:color w:val="000000"/>
                <w:sz w:val="20"/>
                <w:szCs w:val="20"/>
              </w:rPr>
              <w:t xml:space="preserve">
                在亿万年以居下来的地质历史上，长白山地区经历了沧海桑田的变迁。最初，这里被海水淹没，到处是一片汪洋大海，后来由于地壳的上升，海水较已退出，地表重新露出水面，在阳光、雨水和气候变化等外力作用下，地面岩石遭受风化和破坏，最后长白山还经历了火山爆发和冰川的雕塑，形成今天的地貌景观。那么此次我们的行程将去前往长白山最独具特色的——【长白山北坡风景区】早点到山门口 ，旅行时间更加充足 ，山顶 天池、绿渊潭、小天池、长白瀑布、洞天瀑布、温泉煮鸡蛋等景点哪个不去都是巨大的遗憾，体力充足的情况下一定要走到。进入山门，乘坐【不含到站车】（进入景区，到达换乘站点）
                <w:br/>
                【长白山天池】可换乘倒站车越过 72 道弯到达天池主峰是一座休眠火山 ，火山口积水成湖 ，夏融池水比天还要蓝；冬冻冰面雪一样的白，被 16座山峰环绕，天池海拔 2189.1 米 ，略呈椭圆型，像一块瑰丽的碧玉镶嵌在雄伟的长白山群峰之中，是中国最大 的火山湖 ，也是世界上最深的高山湖泊。现为中朝两国的界湖。身体或个人原因不选择登顶观天池的游客可以继续游览景点 ，长白山地区气候多变 ，天池通常在天气较晴朗的时候才能看见。
                <w:br/>
                【长白瀑布】天豁峰和龙门峰中间有个大缺口 ，天池水从此口奔流而出 ，经过长期冲刷，形成了一条经久不衰的天河，冬季水成冰瀑，也是世界最高的火山口湖瀑布—长白瀑布。松花江、鸭绿江、图们江的的三江源头。
                <w:br/>
                【聚龙温泉群】数十个温泉眼散落长白山 U 型谷中 ，把岩石染成五颜六色。出名的温泉鸡蛋就在此处。
                <w:br/>
                【小天池】前往游览《雪山飞狐》拍摄影地小天池 ，完全一副与世无争的样子。
                <w:br/>
                游览结束后，乘坐高铁返回温馨的家，结束愉快的长白之行。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用车：当地2天用车，根据人数安排车  
                <w:br/>
                用房：1晚长白山皇冠假日温泉酒店
                <w:br/>
                用餐：全程含1早餐
                <w:br/>
                导服：专车接站旅行管家全程定制服务
                <w:br/>
                门票：中华秋沙鸭公园、雪绒花音乐餐厅、长白山大门票、摆渡车、环保车、牡丹园
                <w:br/>
                保险：旅行社责任险、超值赠送人身意外险、车位险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不含天池倒站车80元/人
                <w:br/>
                不含往返高铁票
                <w:br/>
                全程入住酒店产生的单房差、加床费用及酒店内个人消费；
                <w:br/>
                自由活动期间交通费和餐费；由疫情原因产生所有的费用客人自理；
                <w:br/>
                因交通延误、取消等意外事件或不可抗力原因导致的额外费用；
                <w:br/>
                儿童报价以外产生的其他费用；
                <w:br/>
                因旅游者违约、自身过错、自身疾病等自身原因导致的人身财产损失而额外支 付的费用；
                <w:br/>
                不占床位游客不含早餐、不含温泉；
                <w:br/>
                “旅游费用包含”内容以外的所有费用。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大泉河魔界漂流</w:t>
            </w:r>
          </w:p>
        </w:tc>
        <w:tc>
          <w:tcPr/>
          <w:p>
            <w:pPr>
              <w:pStyle w:val="indent"/>
            </w:pPr>
            <w:r>
              <w:rPr>
                <w:rFonts w:ascii="微软雅黑" w:hAnsi="微软雅黑" w:eastAsia="微软雅黑" w:cs="微软雅黑"/>
                <w:color w:val="000000"/>
                <w:sz w:val="20"/>
                <w:szCs w:val="20"/>
              </w:rPr>
              <w:t xml:space="preserve">
                长白山针叶、阔叶混交林带，"魔界"的水系是长白山天池流泻而下的温泉水，常年不结冰，每到冬季，当气温达零下20摄氏度时，雾气蒸腾，出现雾凇和树挂，氤氲缭绕、天人一体、旖旎景色如仙境，仿佛到了原始社会的远古世界，摄影人称这里为"魔界"。
                <w:br/>
                绿色原始生态漂流，漂流两岸森林茂密。您在享受漂流乐趣的同时还可以尽情饱览两岸青山翠绿、呼吸山野芳香、聆听鸟叫蝉鸣，享受这名副其实的纯绿色原始生态漂流。
              </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¥ 198.00</w:t>
            </w:r>
          </w:p>
        </w:tc>
      </w:tr>
      <w:tr>
        <w:trPr/>
        <w:tc>
          <w:tcPr/>
          <w:p>
            <w:pPr>
              <w:pStyle w:val="indent"/>
            </w:pPr>
            <w:r>
              <w:rPr>
                <w:rFonts w:ascii="微软雅黑" w:hAnsi="微软雅黑" w:eastAsia="微软雅黑" w:cs="微软雅黑"/>
                <w:color w:val="000000"/>
                <w:sz w:val="20"/>
                <w:szCs w:val="20"/>
              </w:rPr>
              <w:t xml:space="preserve">奶头山第一村</w:t>
            </w:r>
          </w:p>
        </w:tc>
        <w:tc>
          <w:tcPr/>
          <w:p>
            <w:pPr>
              <w:pStyle w:val="indent"/>
            </w:pPr>
            <w:r>
              <w:rPr>
                <w:rFonts w:ascii="微软雅黑" w:hAnsi="微软雅黑" w:eastAsia="微软雅黑" w:cs="微软雅黑"/>
                <w:color w:val="000000"/>
                <w:sz w:val="20"/>
                <w:szCs w:val="20"/>
              </w:rPr>
              <w:t xml:space="preserve">奶头山风景区简是人文和地理相结合的综合体，人文部分人主要展示了女真族从长白山的起源和发展分布，再现“女真人”的放山挖参、伐木渔猎、拜山祈福及一些娱乐活动如:投壶中彩、弓马骑射等情景。位于长白山主峰下的正北方，有两座陡峭的山体，东山海拨高度为1038、6米、西山海拨高度为1039、8米因形似美女一对坚挺的乳房故名奶头山。乖坐刺激快感的登山车，蜿蜒曲折地奔驰到奶头峰，站在峰顶领略林海群山中的长白山更加美丽壮观！延栈道而下，山洞悬石、高山流水、峭壁石刻。山角下感受百米滑草飞驰而下的快感让人欢畅淋漓！</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¥ 168.00</w:t>
            </w:r>
          </w:p>
        </w:tc>
      </w:tr>
      <w:tr>
        <w:trPr/>
        <w:tc>
          <w:tcPr/>
          <w:p>
            <w:pPr>
              <w:pStyle w:val="indent"/>
            </w:pPr>
            <w:r>
              <w:rPr>
                <w:rFonts w:ascii="微软雅黑" w:hAnsi="微软雅黑" w:eastAsia="微软雅黑" w:cs="微软雅黑"/>
                <w:color w:val="000000"/>
                <w:sz w:val="20"/>
                <w:szCs w:val="20"/>
              </w:rPr>
              <w:t xml:space="preserve">百花谷朝鲜族古村部落</w:t>
            </w:r>
          </w:p>
        </w:tc>
        <w:tc>
          <w:tcPr/>
          <w:p>
            <w:pPr>
              <w:pStyle w:val="indent"/>
            </w:pPr>
            <w:r>
              <w:rPr>
                <w:rFonts w:ascii="微软雅黑" w:hAnsi="微软雅黑" w:eastAsia="微软雅黑" w:cs="微软雅黑"/>
                <w:color w:val="000000"/>
                <w:sz w:val="20"/>
                <w:szCs w:val="20"/>
              </w:rPr>
              <w:t xml:space="preserve">百花谷朝鲜族古村部落参观朝鲜族古建筑非物质文化遗产博物馆，了解中国朝鲜族历史，体验朝鲜族浓郁的民俗文化，参观辣白菜，打糕博物馆，了解朝鲜族饮食文化，体验既刺激又浪漫的朝鲜族体育项目，秋千，跳板，听朝鲜族姑娘讲述长白山第一泉—“药水泉”的神秘故事，感受朝鲜族民风民俗，学习朝鲜族日常用语，参观朝鲜族人家，了解朝鲜族生活起居文化，感受火热的朝鲜族大炕，欣赏朝鲜族歌舞演艺，品尝朝鲜族民俗特色饮食。</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¥ 168.00</w:t>
            </w:r>
          </w:p>
        </w:tc>
      </w:tr>
      <w:tr>
        <w:trPr/>
        <w:tc>
          <w:tcPr/>
          <w:p>
            <w:pPr>
              <w:pStyle w:val="indent"/>
            </w:pPr>
            <w:r>
              <w:rPr>
                <w:rFonts w:ascii="微软雅黑" w:hAnsi="微软雅黑" w:eastAsia="微软雅黑" w:cs="微软雅黑"/>
                <w:color w:val="000000"/>
                <w:sz w:val="20"/>
                <w:szCs w:val="20"/>
              </w:rPr>
              <w:t xml:space="preserve">长白山夜景灯光秀</w:t>
            </w:r>
          </w:p>
        </w:tc>
        <w:tc>
          <w:tcPr/>
          <w:p>
            <w:pPr>
              <w:pStyle w:val="indent"/>
            </w:pPr>
            <w:r>
              <w:rPr>
                <w:rFonts w:ascii="微软雅黑" w:hAnsi="微软雅黑" w:eastAsia="微软雅黑" w:cs="微软雅黑"/>
                <w:color w:val="000000"/>
                <w:sz w:val="20"/>
                <w:szCs w:val="20"/>
              </w:rPr>
              <w:t xml:space="preserve">源头有九个地下水涌出的自流泉，有“九星泉”之称，九泉迸喷涌不息，泉水清澈甘甜，富含多种人体所需的微量元素，是理想的饮用水。两岸林木葱郁，荫蔽幽静，是长白山完好的原始森林。林中有红松、紫椴、红豆杉、花楸树、水曲柳等珍贵树种，生长着各种菌类、野果和草本植物。这里既神奇又秀美，有许多美妙动人的传说故事。景区内有“梯子河”瀑布群、杨家八兄弟树、神女七妹瀑、护参神树、松树的母亲、山神祭台、神女八妹瀑、神女九妹瀑、抗联石、品蜜亭、百年松桦恋、结缘桥等观赏景点。</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¥ 168.00</w:t>
            </w:r>
          </w:p>
        </w:tc>
      </w:tr>
      <w:tr>
        <w:trPr/>
        <w:tc>
          <w:tcPr/>
          <w:p>
            <w:pPr>
              <w:pStyle w:val="indent"/>
            </w:pPr>
            <w:r>
              <w:rPr>
                <w:rFonts w:ascii="微软雅黑" w:hAnsi="微软雅黑" w:eastAsia="微软雅黑" w:cs="微软雅黑"/>
                <w:color w:val="000000"/>
                <w:sz w:val="20"/>
                <w:szCs w:val="20"/>
              </w:rPr>
              <w:t xml:space="preserve">飞越长白</w:t>
            </w:r>
          </w:p>
        </w:tc>
        <w:tc>
          <w:tcPr/>
          <w:p>
            <w:pPr>
              <w:pStyle w:val="indent"/>
            </w:pPr>
            <w:r>
              <w:rPr>
                <w:rFonts w:ascii="微软雅黑" w:hAnsi="微软雅黑" w:eastAsia="微软雅黑" w:cs="微软雅黑"/>
                <w:color w:val="000000"/>
                <w:sz w:val="20"/>
                <w:szCs w:val="20"/>
              </w:rPr>
              <w:t xml:space="preserve">《飞越长白山》，全景包围、沉浸式体验，全片耗时两年，以长白山实景拍摄，与鹰同翔视觉盛宴，第一次向世人360度的呈现了长白山的风光全貌，以猎鹰的视觉飞越长白山天池、瀑布、森林峡谷，展现了四季长白山的奇幻景致。</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¥ 108.00</w:t>
            </w:r>
          </w:p>
        </w:tc>
      </w:tr>
      <w:tr>
        <w:trPr/>
        <w:tc>
          <w:tcPr/>
          <w:p>
            <w:pPr>
              <w:pStyle w:val="indent"/>
            </w:pPr>
            <w:r>
              <w:rPr>
                <w:rFonts w:ascii="微软雅黑" w:hAnsi="微软雅黑" w:eastAsia="微软雅黑" w:cs="微软雅黑"/>
                <w:color w:val="000000"/>
                <w:sz w:val="20"/>
                <w:szCs w:val="20"/>
              </w:rPr>
              <w:t xml:space="preserve">东北特色铁锅炖</w:t>
            </w:r>
          </w:p>
        </w:tc>
        <w:tc>
          <w:tcPr/>
          <w:p>
            <w:pPr>
              <w:pStyle w:val="indent"/>
            </w:pPr>
            <w:r>
              <w:rPr>
                <w:rFonts w:ascii="微软雅黑" w:hAnsi="微软雅黑" w:eastAsia="微软雅黑" w:cs="微软雅黑"/>
                <w:color w:val="000000"/>
                <w:sz w:val="20"/>
                <w:szCs w:val="20"/>
              </w:rPr>
              <w:t xml:space="preserve">
                东北铁锅炖，顾名思义，就是用铁锅来炖制各种食材的一种菜肴。
                <w:br/>
                铁锅是东北人生活中不可或缺的厨具，它能承受高温，保持火力，适合长时间的烹饪。铁锅炖的食材多种多样，炖的主题可鲜鱼、可排骨、可大鹅，也可以是牛羊肉，灵活多变，用东北特质的酱料调制底汤，配菜可以是土豆、大豆、豆腐、茄子，独具特色的是用和好玉米面贴在铁锅边缘，加上复古的木质锅盖，等到食材都熟了，玉米饼也可以当作主食。
              </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¥ 50.00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身份证即可</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2024-05-19T19:39:29+08:00</dcterms:created>
  <dcterms:modified xsi:type="dcterms:W3CDTF">2024-05-19T19:39:29+08:00</dcterms:modified>
</cp:coreProperties>
</file>

<file path=docProps/custom.xml><?xml version="1.0" encoding="utf-8"?>
<Properties xmlns="http://schemas.openxmlformats.org/officeDocument/2006/custom-properties" xmlns:vt="http://schemas.openxmlformats.org/officeDocument/2006/docPropsVTypes"/>
</file>